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88" w:rsidRPr="00E2336F" w:rsidRDefault="00E2336F" w:rsidP="00E2336F">
      <w:pPr>
        <w:jc w:val="center"/>
        <w:rPr>
          <w:rFonts w:ascii="方正小标宋_GBK" w:eastAsia="方正小标宋_GBK" w:hint="eastAsia"/>
          <w:sz w:val="28"/>
          <w:szCs w:val="28"/>
        </w:rPr>
      </w:pPr>
      <w:r w:rsidRPr="00E2336F">
        <w:rPr>
          <w:rFonts w:ascii="方正小标宋_GBK" w:eastAsia="方正小标宋_GBK" w:hint="eastAsia"/>
          <w:sz w:val="28"/>
          <w:szCs w:val="28"/>
        </w:rPr>
        <w:t>2017年重庆交通大学后勤服务总公司肉类代理商资格采购流标公告</w:t>
      </w:r>
    </w:p>
    <w:p w:rsidR="00E2336F" w:rsidRDefault="00E2336F" w:rsidP="00E2336F">
      <w:pPr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E2336F" w:rsidRPr="00E2336F" w:rsidRDefault="00E2336F" w:rsidP="00E2336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 w:rsidRPr="00E2336F">
        <w:rPr>
          <w:rFonts w:ascii="Times New Roman" w:eastAsia="方正仿宋_GBK" w:hAnsi="Times New Roman" w:cs="Times New Roman"/>
          <w:sz w:val="32"/>
          <w:szCs w:val="32"/>
        </w:rPr>
        <w:t>由于开标后其中几家投标单位不符合招标文件要求，致符合招标文件投标人不足三家，根据《政府采购法》及其相关规定决定该项目决定予以流标。我们将另行组织开标。</w:t>
      </w:r>
    </w:p>
    <w:sectPr w:rsidR="00E2336F" w:rsidRPr="00E2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6F"/>
    <w:rsid w:val="001835ED"/>
    <w:rsid w:val="0039284E"/>
    <w:rsid w:val="00E2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田永兴</dc:creator>
  <cp:lastModifiedBy>田永兴</cp:lastModifiedBy>
  <cp:revision>1</cp:revision>
  <dcterms:created xsi:type="dcterms:W3CDTF">2017-07-13T03:54:00Z</dcterms:created>
  <dcterms:modified xsi:type="dcterms:W3CDTF">2017-07-13T03:57:00Z</dcterms:modified>
</cp:coreProperties>
</file>