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jc w:val="center"/>
        <w:rPr>
          <w:rFonts w:ascii="宋体" w:hAnsi="宋体" w:eastAsia="宋体" w:cs="宋体"/>
          <w:i w:val="0"/>
          <w:caps w:val="0"/>
          <w:color w:val="006400"/>
          <w:spacing w:val="0"/>
          <w:sz w:val="28"/>
          <w:szCs w:val="28"/>
        </w:rPr>
      </w:pPr>
      <w:r>
        <w:rPr>
          <w:rFonts w:hint="eastAsia" w:cs="宋体"/>
          <w:i w:val="0"/>
          <w:caps w:val="0"/>
          <w:color w:val="006400"/>
          <w:spacing w:val="0"/>
          <w:sz w:val="28"/>
          <w:szCs w:val="28"/>
          <w:lang w:eastAsia="zh-CN"/>
        </w:rPr>
        <w:t>重</w:t>
      </w:r>
      <w:r>
        <w:rPr>
          <w:rFonts w:hint="eastAsia" w:ascii="宋体" w:hAnsi="宋体" w:eastAsia="宋体" w:cs="宋体"/>
          <w:i w:val="0"/>
          <w:caps w:val="0"/>
          <w:color w:val="006400"/>
          <w:spacing w:val="0"/>
          <w:sz w:val="28"/>
          <w:szCs w:val="28"/>
        </w:rPr>
        <w:t>庆邮电大学食堂肉类供应商竞争性谈判采购终止公告</w:t>
      </w:r>
    </w:p>
    <w:tbl>
      <w:tblPr>
        <w:tblW w:w="6932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37"/>
        <w:gridCol w:w="4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9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5" w:lineRule="atLeast"/>
            </w:pPr>
            <w:r>
              <w:rPr>
                <w:rFonts w:ascii="Arial" w:hAnsi="Arial" w:cs="Arial"/>
              </w:rPr>
              <w:t>项目名称</w:t>
            </w:r>
          </w:p>
        </w:tc>
        <w:tc>
          <w:tcPr>
            <w:tcW w:w="4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5" w:lineRule="atLeast"/>
            </w:pPr>
            <w:r>
              <w:rPr>
                <w:rFonts w:hint="default" w:ascii="Arial" w:hAnsi="Arial" w:cs="Arial"/>
              </w:rPr>
              <w:t>重庆邮电大学食堂肉类供应商采购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9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5" w:lineRule="atLeast"/>
            </w:pPr>
            <w:r>
              <w:rPr>
                <w:rFonts w:hint="default" w:ascii="Arial" w:hAnsi="Arial" w:cs="Arial"/>
              </w:rPr>
              <w:t>采购执行编号：</w:t>
            </w:r>
          </w:p>
        </w:tc>
        <w:tc>
          <w:tcPr>
            <w:tcW w:w="4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5" w:lineRule="atLeast"/>
            </w:pPr>
            <w:r>
              <w:rPr>
                <w:rFonts w:hint="default" w:ascii="Arial" w:hAnsi="Arial" w:cs="Arial"/>
              </w:rPr>
              <w:t>JZH2017072502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9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5" w:lineRule="atLeast"/>
            </w:pPr>
            <w:r>
              <w:rPr>
                <w:rFonts w:hint="default" w:ascii="Arial" w:hAnsi="Arial" w:cs="Arial"/>
              </w:rPr>
              <w:t>评审日期：</w:t>
            </w:r>
            <w:bookmarkStart w:id="0" w:name="_GoBack"/>
            <w:bookmarkEnd w:id="0"/>
          </w:p>
        </w:tc>
        <w:tc>
          <w:tcPr>
            <w:tcW w:w="4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5" w:lineRule="atLeast"/>
            </w:pPr>
            <w:r>
              <w:rPr>
                <w:rFonts w:hint="default" w:ascii="Arial" w:hAnsi="Arial" w:cs="Arial"/>
              </w:rPr>
              <w:t>2017年8月2日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9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5" w:lineRule="atLeast"/>
            </w:pPr>
            <w:r>
              <w:rPr>
                <w:rFonts w:hint="default" w:ascii="Arial" w:hAnsi="Arial" w:cs="Arial"/>
              </w:rPr>
              <w:t>终止公告日期：</w:t>
            </w:r>
          </w:p>
        </w:tc>
        <w:tc>
          <w:tcPr>
            <w:tcW w:w="4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5" w:lineRule="atLeast"/>
            </w:pPr>
            <w:r>
              <w:rPr>
                <w:rFonts w:hint="default" w:ascii="Arial" w:hAnsi="Arial" w:cs="Arial"/>
              </w:rPr>
              <w:t>2017年8月3日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9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5" w:lineRule="atLeast"/>
            </w:pPr>
            <w:r>
              <w:rPr>
                <w:rFonts w:hint="default" w:ascii="Arial" w:hAnsi="Arial" w:cs="Arial"/>
              </w:rPr>
              <w:t>采购人名称：</w:t>
            </w:r>
          </w:p>
        </w:tc>
        <w:tc>
          <w:tcPr>
            <w:tcW w:w="4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5" w:lineRule="atLeast"/>
            </w:pPr>
            <w:r>
              <w:rPr>
                <w:rFonts w:hint="default" w:ascii="Arial" w:hAnsi="Arial" w:cs="Arial"/>
              </w:rPr>
              <w:t>重庆邮电大学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9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5" w:lineRule="atLeast"/>
            </w:pPr>
            <w:r>
              <w:rPr>
                <w:rFonts w:hint="default" w:ascii="Arial" w:hAnsi="Arial" w:cs="Arial"/>
              </w:rPr>
              <w:t>采购人地址：</w:t>
            </w:r>
          </w:p>
        </w:tc>
        <w:tc>
          <w:tcPr>
            <w:tcW w:w="4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5" w:lineRule="atLeast"/>
            </w:pPr>
            <w:r>
              <w:rPr>
                <w:rFonts w:hint="default" w:ascii="Arial" w:hAnsi="Arial" w:cs="Arial"/>
              </w:rPr>
              <w:t>重庆市南岸区重庆邮电大学资产管理处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9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5" w:lineRule="atLeast"/>
            </w:pPr>
            <w:r>
              <w:rPr>
                <w:rFonts w:hint="default" w:ascii="Arial" w:hAnsi="Arial" w:cs="Arial"/>
              </w:rPr>
              <w:t>联系人：</w:t>
            </w:r>
          </w:p>
        </w:tc>
        <w:tc>
          <w:tcPr>
            <w:tcW w:w="4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5" w:lineRule="atLeast"/>
            </w:pPr>
            <w:r>
              <w:rPr>
                <w:rFonts w:hint="default" w:ascii="Arial" w:hAnsi="Arial" w:cs="Arial"/>
              </w:rPr>
              <w:t>袁作友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9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5" w:lineRule="atLeast"/>
            </w:pPr>
            <w:r>
              <w:rPr>
                <w:rFonts w:hint="default" w:ascii="Arial" w:hAnsi="Arial" w:cs="Arial"/>
              </w:rPr>
              <w:t>电话：</w:t>
            </w:r>
          </w:p>
        </w:tc>
        <w:tc>
          <w:tcPr>
            <w:tcW w:w="4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5" w:lineRule="atLeast"/>
            </w:pPr>
            <w:r>
              <w:rPr>
                <w:rFonts w:hint="default" w:ascii="Arial" w:hAnsi="Arial" w:cs="Arial"/>
              </w:rPr>
              <w:t>62460769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9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5" w:lineRule="atLeast"/>
            </w:pPr>
            <w:r>
              <w:rPr>
                <w:rFonts w:hint="default" w:ascii="Arial" w:hAnsi="Arial" w:cs="Arial"/>
              </w:rPr>
              <w:t>传真：</w:t>
            </w:r>
          </w:p>
        </w:tc>
        <w:tc>
          <w:tcPr>
            <w:tcW w:w="4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5" w:lineRule="atLeast"/>
            </w:pPr>
            <w:r>
              <w:rPr>
                <w:rFonts w:hint="default" w:ascii="Arial" w:hAnsi="Arial" w:cs="Arial"/>
              </w:rPr>
              <w:t>62471126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9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5" w:lineRule="atLeast"/>
            </w:pPr>
            <w:r>
              <w:rPr>
                <w:rFonts w:hint="default" w:ascii="Arial" w:hAnsi="Arial" w:cs="Arial"/>
              </w:rPr>
              <w:t>终止原因：</w:t>
            </w:r>
          </w:p>
        </w:tc>
        <w:tc>
          <w:tcPr>
            <w:tcW w:w="4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5" w:lineRule="atLeast"/>
            </w:pPr>
            <w:r>
              <w:rPr>
                <w:rFonts w:hint="default" w:ascii="Arial" w:hAnsi="Arial" w:cs="Arial"/>
              </w:rPr>
              <w:t>因符合竞争性谈判要求的供应商不足3家，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5" w:lineRule="atLeast"/>
            </w:pPr>
            <w:r>
              <w:rPr>
                <w:rFonts w:hint="default" w:ascii="Arial" w:hAnsi="Arial" w:cs="Arial"/>
              </w:rPr>
              <w:t>,本项目终止，将另行组织采购。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9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5" w:lineRule="atLeast"/>
            </w:pPr>
            <w:r>
              <w:rPr>
                <w:rFonts w:hint="default" w:ascii="Arial" w:hAnsi="Arial" w:cs="Arial"/>
              </w:rPr>
              <w:t>谈判小组成员名单：</w:t>
            </w:r>
          </w:p>
        </w:tc>
        <w:tc>
          <w:tcPr>
            <w:tcW w:w="4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5" w:lineRule="atLeast"/>
            </w:pPr>
            <w:r>
              <w:rPr>
                <w:rFonts w:hint="default" w:ascii="Arial" w:hAnsi="Arial" w:cs="Arial"/>
              </w:rPr>
              <w:t>李元彬、邓杰、李文轩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063D6"/>
    <w:rsid w:val="76C41D26"/>
    <w:rsid w:val="7AB063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2017-08-04T01:39:00Z</dcterms:created>
  <dc:creator>Administrator</dc:creator>
  <cp:lastModifiedBy>Administrator</cp:lastModifiedBy>
  <dcterms:modified xsi:type="dcterms:W3CDTF">2017-08-04T01:40:03Z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