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D" w:rsidRPr="00B2050D" w:rsidRDefault="00B2050D" w:rsidP="00B2050D">
      <w:pPr>
        <w:widowControl/>
        <w:shd w:val="clear" w:color="auto" w:fill="FFFFFF"/>
        <w:spacing w:after="300"/>
        <w:jc w:val="center"/>
        <w:outlineLvl w:val="3"/>
        <w:rPr>
          <w:rFonts w:ascii="方正小标宋_GBK" w:eastAsia="方正小标宋_GBK" w:hAnsi="微软雅黑" w:cs="宋体" w:hint="eastAsia"/>
          <w:color w:val="333333"/>
          <w:w w:val="90"/>
          <w:kern w:val="0"/>
          <w:sz w:val="44"/>
          <w:szCs w:val="44"/>
        </w:rPr>
      </w:pPr>
      <w:r w:rsidRPr="00B2050D">
        <w:rPr>
          <w:rFonts w:ascii="方正小标宋_GBK" w:eastAsia="方正小标宋_GBK" w:hAnsi="微软雅黑" w:cs="宋体" w:hint="eastAsia"/>
          <w:color w:val="333333"/>
          <w:w w:val="90"/>
          <w:kern w:val="0"/>
          <w:sz w:val="44"/>
          <w:szCs w:val="44"/>
        </w:rPr>
        <w:t>重庆对外经贸学院B校区二期空调采购招标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一、招标项目名称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重庆对外经贸学院B校区二期空调采购招标项目（风管机，多联体机、柜机、挂机等共计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2200</w:t>
      </w: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台空调）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详细清单要求、图纸联系汪老师：15223319763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二、建设地点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重庆对外经贸学院</w:t>
      </w:r>
      <w:bookmarkStart w:id="0" w:name="_GoBack"/>
      <w:bookmarkEnd w:id="0"/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三、建设内容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见项目清单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四、交标书地点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纪委办公室（4411）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五、交标时间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2023年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4</w:t>
      </w: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12</w:t>
      </w: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日下午17:30点以前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六、开标时间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以电话通知为准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七、相关规定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1.严格按照项目招标方案具体要求与技术参数或详细清单来投标。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2.标书分为两部分：商务技术文件和报价文件，分开封装，均一正四副；超过投标文件投递截止时间递交或不按规定密封的文件，我院恕不接收。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3.开标评标时需带技术人员到场。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标书文件联系人：汪少锋 联系电话：64289703   15223319763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收标人：邓茗月      联系电话：42881909   18716381119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八、投标人资格要求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1.具有独立承担民事责任的能力。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2.具有良好的商业信誉和健全的财务会计制度（提供诚信声明）。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3.具有履行合同所必须的设备和专业技术能力（提供诚信声明）。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4.有依法缴纳税收和社会保障资金的良好记录。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5.公司委托的开标人员必须在该公司任职1年以上且熟悉本开标项目的人员。如开标人员不满足该条件造成的相关损失由公司自行承担。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九、整个工程项目由商家全垫支,项目验收合格后付款。</w:t>
      </w:r>
    </w:p>
    <w:p w:rsidR="00B2050D" w:rsidRPr="00B2050D" w:rsidRDefault="00B2050D" w:rsidP="00B2050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十、项目内容参数联系汪老师 64289703 </w:t>
      </w:r>
      <w:r w:rsidRPr="00B2050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B205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15223319763</w:t>
      </w:r>
    </w:p>
    <w:p w:rsidR="00F32EA8" w:rsidRDefault="00F32EA8"/>
    <w:sectPr w:rsidR="00F3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D"/>
    <w:rsid w:val="00B2050D"/>
    <w:rsid w:val="00F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2023-04-07T08:26:00Z</dcterms:created>
  <dcterms:modified xsi:type="dcterms:W3CDTF">2023-04-07T08:28:00Z</dcterms:modified>
</cp:coreProperties>
</file>